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6"/>
          <w:kern w:val="3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6"/>
          <w:kern w:val="30"/>
          <w:sz w:val="44"/>
          <w:szCs w:val="44"/>
        </w:rPr>
        <w:t>四川国际会议有限公司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6"/>
          <w:kern w:val="3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6"/>
          <w:kern w:val="30"/>
          <w:sz w:val="44"/>
          <w:szCs w:val="44"/>
        </w:rPr>
        <w:t>公开招聘报名信息表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-17" w:rightChars="-8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pPr w:leftFromText="180" w:rightFromText="180" w:vertAnchor="text" w:horzAnchor="page" w:tblpX="1362" w:tblpY="44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34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  岁）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2" w:name="A0107_3"/>
            <w:bookmarkEnd w:id="2"/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55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08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                    历</w:t>
            </w:r>
          </w:p>
        </w:tc>
        <w:tc>
          <w:tcPr>
            <w:tcW w:w="860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（从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大、中专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院校学习时填起，先填起止时间，后填学习所在院校系及专业或工作单位及职务。起止时间填写到年月，格式显示为：“1991.01--2000.01”）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3"/>
        <w:tblW w:w="9714" w:type="dxa"/>
        <w:tblInd w:w="-4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40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8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</w:trPr>
        <w:tc>
          <w:tcPr>
            <w:tcW w:w="8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6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</w:trPr>
        <w:tc>
          <w:tcPr>
            <w:tcW w:w="8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</w:trPr>
        <w:tc>
          <w:tcPr>
            <w:tcW w:w="81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898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</w:trPr>
        <w:tc>
          <w:tcPr>
            <w:tcW w:w="81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898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审查人：             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-17" w:rightChars="-8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bookmarkStart w:id="13" w:name="_GoBack"/>
      <w:bookmarkEnd w:id="13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jdiNWJkNDZkMmUzMjBkMWM0NWZiMWM1Y2Y1YzcifQ=="/>
  </w:docVars>
  <w:rsids>
    <w:rsidRoot w:val="00000000"/>
    <w:rsid w:val="3CA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2024-02-29T09:05:03Z</dcterms:created>
  <dc:creator>Administrator</dc:creator>
  <cp:lastModifiedBy>赛门仕博-姣姣</cp:lastModifiedBy>
  <dcterms:modified xsi:type="dcterms:W3CDTF">2024-02-29T09:15:00Z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30645388A8CE4DEB816BD487AB121789_12</vt:lpwstr>
  </property>
</Properties>
</file>